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FAD0C" w14:textId="796C18F4" w:rsidR="00F41C26" w:rsidRDefault="00F41C26" w:rsidP="00F41C26">
      <w:pPr>
        <w:pStyle w:val="Zaglavlje"/>
        <w:tabs>
          <w:tab w:val="right" w:pos="10348"/>
        </w:tabs>
        <w:rPr>
          <w:sz w:val="24"/>
          <w:szCs w:val="24"/>
        </w:rPr>
      </w:pPr>
      <w:r>
        <w:rPr>
          <w:noProof/>
          <w:lang w:val="hr-HR"/>
        </w:rPr>
        <w:drawing>
          <wp:anchor distT="0" distB="0" distL="114300" distR="114300" simplePos="0" relativeHeight="251659264" behindDoc="0" locked="0" layoutInCell="1" allowOverlap="1" wp14:anchorId="35A10C81" wp14:editId="7E697A4A">
            <wp:simplePos x="0" y="0"/>
            <wp:positionH relativeFrom="margin">
              <wp:posOffset>673735</wp:posOffset>
            </wp:positionH>
            <wp:positionV relativeFrom="paragraph">
              <wp:posOffset>170180</wp:posOffset>
            </wp:positionV>
            <wp:extent cx="379730" cy="503555"/>
            <wp:effectExtent l="0" t="0" r="1270" b="0"/>
            <wp:wrapNone/>
            <wp:docPr id="55" name="Slika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730" cy="503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4"/>
          <w:szCs w:val="24"/>
        </w:rPr>
        <w:t xml:space="preserve">         </w:t>
      </w:r>
    </w:p>
    <w:p w14:paraId="7F6E6738" w14:textId="77777777" w:rsidR="00F41C26" w:rsidRDefault="00F41C26" w:rsidP="00F41C26">
      <w:pPr>
        <w:pStyle w:val="Zaglavlje"/>
        <w:tabs>
          <w:tab w:val="right" w:pos="10348"/>
        </w:tabs>
        <w:rPr>
          <w:sz w:val="24"/>
          <w:szCs w:val="24"/>
        </w:rPr>
      </w:pPr>
    </w:p>
    <w:p w14:paraId="497AC295" w14:textId="77777777" w:rsidR="00F41C26" w:rsidRDefault="00F41C26" w:rsidP="00F41C26">
      <w:pPr>
        <w:pStyle w:val="Zaglavlje"/>
        <w:tabs>
          <w:tab w:val="right" w:pos="10348"/>
        </w:tabs>
        <w:rPr>
          <w:sz w:val="24"/>
          <w:szCs w:val="24"/>
        </w:rPr>
      </w:pPr>
    </w:p>
    <w:p w14:paraId="0587B60F" w14:textId="77777777" w:rsidR="00F41C26" w:rsidRDefault="00F41C26" w:rsidP="00F41C26">
      <w:pPr>
        <w:pStyle w:val="Zaglavlje"/>
        <w:tabs>
          <w:tab w:val="right" w:pos="10348"/>
        </w:tabs>
        <w:rPr>
          <w:sz w:val="24"/>
          <w:szCs w:val="24"/>
        </w:rPr>
      </w:pPr>
    </w:p>
    <w:p w14:paraId="42600E74" w14:textId="77777777" w:rsidR="00F41C26" w:rsidRPr="007F1EEE" w:rsidRDefault="00F41C26" w:rsidP="00F41C26">
      <w:pPr>
        <w:pStyle w:val="Zaglavlje"/>
        <w:tabs>
          <w:tab w:val="right" w:pos="10348"/>
        </w:tabs>
        <w:rPr>
          <w:b/>
          <w:sz w:val="24"/>
          <w:szCs w:val="24"/>
        </w:rPr>
      </w:pPr>
      <w:r w:rsidRPr="007F1EEE">
        <w:rPr>
          <w:b/>
          <w:sz w:val="24"/>
          <w:szCs w:val="24"/>
        </w:rPr>
        <w:t>REPUBLIKA HRVATSKA</w:t>
      </w:r>
    </w:p>
    <w:p w14:paraId="7A174A09" w14:textId="77777777" w:rsidR="00F41C26" w:rsidRPr="007F1EEE" w:rsidRDefault="00F41C26" w:rsidP="00F41C26">
      <w:pPr>
        <w:pStyle w:val="Zaglavlje"/>
        <w:tabs>
          <w:tab w:val="right" w:pos="10348"/>
        </w:tabs>
        <w:rPr>
          <w:b/>
          <w:sz w:val="24"/>
          <w:szCs w:val="24"/>
        </w:rPr>
      </w:pPr>
      <w:r w:rsidRPr="007F1EEE">
        <w:rPr>
          <w:b/>
          <w:sz w:val="24"/>
          <w:szCs w:val="24"/>
        </w:rPr>
        <w:t>MEĐIMURSKA ŽUPANIJA</w:t>
      </w:r>
    </w:p>
    <w:p w14:paraId="6A802990" w14:textId="77777777" w:rsidR="00F41C26" w:rsidRDefault="00F41C26" w:rsidP="00F41C26">
      <w:pPr>
        <w:pStyle w:val="Zaglavlje"/>
        <w:tabs>
          <w:tab w:val="right" w:pos="10348"/>
        </w:tabs>
        <w:rPr>
          <w:b/>
          <w:sz w:val="24"/>
          <w:szCs w:val="24"/>
        </w:rPr>
      </w:pPr>
      <w:r>
        <w:rPr>
          <w:noProof/>
          <w:lang w:val="hr-HR"/>
        </w:rPr>
        <w:drawing>
          <wp:anchor distT="0" distB="0" distL="114300" distR="114300" simplePos="0" relativeHeight="251660288" behindDoc="0" locked="0" layoutInCell="1" allowOverlap="1" wp14:anchorId="2F856963" wp14:editId="2C28C239">
            <wp:simplePos x="0" y="0"/>
            <wp:positionH relativeFrom="margin">
              <wp:posOffset>41910</wp:posOffset>
            </wp:positionH>
            <wp:positionV relativeFrom="paragraph">
              <wp:posOffset>52705</wp:posOffset>
            </wp:positionV>
            <wp:extent cx="372667" cy="468000"/>
            <wp:effectExtent l="0" t="0" r="8890" b="8255"/>
            <wp:wrapNone/>
            <wp:docPr id="54" name="Slika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667" cy="46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4"/>
          <w:szCs w:val="24"/>
        </w:rPr>
        <w:tab/>
      </w:r>
    </w:p>
    <w:p w14:paraId="51C76189" w14:textId="60E5701E" w:rsidR="00F41C26" w:rsidRPr="007F1EEE" w:rsidRDefault="00F41C26" w:rsidP="00F41C26">
      <w:pPr>
        <w:pStyle w:val="Bezproreda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OPĆINA PODTUREN</w:t>
      </w:r>
    </w:p>
    <w:p w14:paraId="68F5B802" w14:textId="77777777" w:rsidR="00F41C26" w:rsidRDefault="00F41C26" w:rsidP="00F41C26">
      <w:pPr>
        <w:pStyle w:val="Zaglavlje"/>
        <w:tabs>
          <w:tab w:val="right" w:pos="10348"/>
        </w:tabs>
        <w:rPr>
          <w:b/>
          <w:sz w:val="22"/>
          <w:szCs w:val="22"/>
        </w:rPr>
      </w:pPr>
      <w:r>
        <w:rPr>
          <w:b/>
          <w:sz w:val="24"/>
          <w:szCs w:val="24"/>
        </w:rPr>
        <w:t xml:space="preserve">            </w:t>
      </w:r>
      <w:r>
        <w:rPr>
          <w:b/>
          <w:sz w:val="22"/>
          <w:szCs w:val="22"/>
        </w:rPr>
        <w:t xml:space="preserve"> </w:t>
      </w:r>
      <w:r w:rsidRPr="00AE3869">
        <w:rPr>
          <w:b/>
          <w:sz w:val="22"/>
          <w:szCs w:val="22"/>
        </w:rPr>
        <w:t>OPĆINSK</w:t>
      </w:r>
      <w:r>
        <w:rPr>
          <w:b/>
          <w:sz w:val="22"/>
          <w:szCs w:val="22"/>
        </w:rPr>
        <w:t>O VIJEĆE</w:t>
      </w:r>
    </w:p>
    <w:p w14:paraId="1CE04524" w14:textId="374D1BA1" w:rsidR="00F41C26" w:rsidRDefault="00F41C26" w:rsidP="00F41C26">
      <w:pPr>
        <w:pStyle w:val="Bezproreda"/>
        <w:rPr>
          <w:rFonts w:ascii="Times New Roman" w:hAnsi="Times New Roman" w:cs="Times New Roman"/>
          <w:lang w:eastAsia="hr-HR"/>
        </w:rPr>
      </w:pPr>
      <w:r>
        <w:rPr>
          <w:rFonts w:ascii="Times New Roman" w:hAnsi="Times New Roman" w:cs="Times New Roman"/>
          <w:lang w:eastAsia="hr-HR"/>
        </w:rPr>
        <w:t>KLASA: 02</w:t>
      </w:r>
      <w:r w:rsidR="00E47FA8">
        <w:rPr>
          <w:rFonts w:ascii="Times New Roman" w:hAnsi="Times New Roman" w:cs="Times New Roman"/>
          <w:lang w:eastAsia="hr-HR"/>
        </w:rPr>
        <w:t>4</w:t>
      </w:r>
      <w:r>
        <w:rPr>
          <w:rFonts w:ascii="Times New Roman" w:hAnsi="Times New Roman" w:cs="Times New Roman"/>
          <w:lang w:eastAsia="hr-HR"/>
        </w:rPr>
        <w:t>-01/2</w:t>
      </w:r>
      <w:r w:rsidR="000D6529">
        <w:rPr>
          <w:rFonts w:ascii="Times New Roman" w:hAnsi="Times New Roman" w:cs="Times New Roman"/>
          <w:lang w:eastAsia="hr-HR"/>
        </w:rPr>
        <w:t>5</w:t>
      </w:r>
      <w:r>
        <w:rPr>
          <w:rFonts w:ascii="Times New Roman" w:hAnsi="Times New Roman" w:cs="Times New Roman"/>
          <w:lang w:eastAsia="hr-HR"/>
        </w:rPr>
        <w:t>-01/</w:t>
      </w:r>
      <w:r w:rsidR="00E47FA8">
        <w:rPr>
          <w:rFonts w:ascii="Times New Roman" w:hAnsi="Times New Roman" w:cs="Times New Roman"/>
          <w:lang w:eastAsia="hr-HR"/>
        </w:rPr>
        <w:t>29</w:t>
      </w:r>
    </w:p>
    <w:p w14:paraId="4AC80837" w14:textId="60EBBEFF" w:rsidR="003A2433" w:rsidRDefault="003A2433" w:rsidP="003A2433">
      <w:pPr>
        <w:pStyle w:val="Bezproreda"/>
        <w:rPr>
          <w:rFonts w:ascii="Times New Roman" w:hAnsi="Times New Roman" w:cs="Times New Roman"/>
          <w:lang w:eastAsia="hr-HR"/>
        </w:rPr>
      </w:pPr>
      <w:r>
        <w:rPr>
          <w:rFonts w:ascii="Times New Roman" w:hAnsi="Times New Roman" w:cs="Times New Roman"/>
          <w:lang w:eastAsia="hr-HR"/>
        </w:rPr>
        <w:t xml:space="preserve">URBROJ: </w:t>
      </w:r>
      <w:r w:rsidR="00F41C26">
        <w:rPr>
          <w:rFonts w:ascii="Times New Roman" w:hAnsi="Times New Roman" w:cs="Times New Roman"/>
          <w:lang w:eastAsia="hr-HR"/>
        </w:rPr>
        <w:t>2109</w:t>
      </w:r>
      <w:r w:rsidR="00E47FA8">
        <w:rPr>
          <w:rFonts w:ascii="Times New Roman" w:hAnsi="Times New Roman" w:cs="Times New Roman"/>
          <w:lang w:eastAsia="hr-HR"/>
        </w:rPr>
        <w:t>-</w:t>
      </w:r>
      <w:r w:rsidR="00F41C26">
        <w:rPr>
          <w:rFonts w:ascii="Times New Roman" w:hAnsi="Times New Roman" w:cs="Times New Roman"/>
          <w:lang w:eastAsia="hr-HR"/>
        </w:rPr>
        <w:t>13-01-2</w:t>
      </w:r>
      <w:r w:rsidR="000D6529">
        <w:rPr>
          <w:rFonts w:ascii="Times New Roman" w:hAnsi="Times New Roman" w:cs="Times New Roman"/>
          <w:lang w:eastAsia="hr-HR"/>
        </w:rPr>
        <w:t>5</w:t>
      </w:r>
      <w:r w:rsidR="00F41C26">
        <w:rPr>
          <w:rFonts w:ascii="Times New Roman" w:hAnsi="Times New Roman" w:cs="Times New Roman"/>
          <w:lang w:eastAsia="hr-HR"/>
        </w:rPr>
        <w:t>-</w:t>
      </w:r>
      <w:r w:rsidR="00E47FA8">
        <w:rPr>
          <w:rFonts w:ascii="Times New Roman" w:hAnsi="Times New Roman" w:cs="Times New Roman"/>
          <w:lang w:eastAsia="hr-HR"/>
        </w:rPr>
        <w:t>01</w:t>
      </w:r>
    </w:p>
    <w:p w14:paraId="76EFF3D4" w14:textId="0997FFAE" w:rsidR="003A2433" w:rsidRDefault="00F41C26" w:rsidP="003A2433">
      <w:pPr>
        <w:pStyle w:val="Bezproreda"/>
        <w:rPr>
          <w:rFonts w:ascii="Times New Roman" w:hAnsi="Times New Roman" w:cs="Times New Roman"/>
          <w:lang w:eastAsia="hr-HR"/>
        </w:rPr>
      </w:pPr>
      <w:r>
        <w:rPr>
          <w:rFonts w:ascii="Times New Roman" w:hAnsi="Times New Roman" w:cs="Times New Roman"/>
          <w:lang w:eastAsia="hr-HR"/>
        </w:rPr>
        <w:t xml:space="preserve">Podturen,  </w:t>
      </w:r>
      <w:r w:rsidR="00E47FA8">
        <w:rPr>
          <w:rFonts w:ascii="Times New Roman" w:hAnsi="Times New Roman" w:cs="Times New Roman"/>
          <w:lang w:eastAsia="hr-HR"/>
        </w:rPr>
        <w:t>04.12.</w:t>
      </w:r>
      <w:r>
        <w:rPr>
          <w:rFonts w:ascii="Times New Roman" w:hAnsi="Times New Roman" w:cs="Times New Roman"/>
          <w:lang w:eastAsia="hr-HR"/>
        </w:rPr>
        <w:t>202</w:t>
      </w:r>
      <w:r w:rsidR="000D6529">
        <w:rPr>
          <w:rFonts w:ascii="Times New Roman" w:hAnsi="Times New Roman" w:cs="Times New Roman"/>
          <w:lang w:eastAsia="hr-HR"/>
        </w:rPr>
        <w:t>5</w:t>
      </w:r>
      <w:r>
        <w:rPr>
          <w:rFonts w:ascii="Times New Roman" w:hAnsi="Times New Roman" w:cs="Times New Roman"/>
          <w:lang w:eastAsia="hr-HR"/>
        </w:rPr>
        <w:t>.</w:t>
      </w:r>
    </w:p>
    <w:p w14:paraId="6E6A01A7" w14:textId="77777777" w:rsidR="003A2433" w:rsidRDefault="003A2433" w:rsidP="003A2433">
      <w:pPr>
        <w:pStyle w:val="Bezproreda"/>
        <w:rPr>
          <w:rFonts w:ascii="Times New Roman" w:hAnsi="Times New Roman" w:cs="Times New Roman"/>
          <w:lang w:eastAsia="hr-HR"/>
        </w:rPr>
      </w:pPr>
    </w:p>
    <w:p w14:paraId="73CE4466" w14:textId="2D18747F" w:rsidR="003A2433" w:rsidRDefault="003A2433" w:rsidP="003A2433">
      <w:pPr>
        <w:pStyle w:val="Bezproreda"/>
        <w:rPr>
          <w:rFonts w:ascii="Times New Roman" w:hAnsi="Times New Roman" w:cs="Times New Roman"/>
          <w:lang w:eastAsia="hr-HR"/>
        </w:rPr>
      </w:pPr>
      <w:r>
        <w:rPr>
          <w:rFonts w:ascii="Times New Roman" w:hAnsi="Times New Roman" w:cs="Times New Roman"/>
          <w:lang w:eastAsia="hr-HR"/>
        </w:rPr>
        <w:t>Na temelju članka 31. stavka 2. Zakona o lokalnoj i područnoj (regionalnoj) samoupravi  (NN br. 33/01, 60/01, 129/05, 109/07, 125/08, 36/09, 150/11, 144/12, 19/13, 137/15, 123</w:t>
      </w:r>
      <w:r w:rsidR="00C51D82">
        <w:rPr>
          <w:rFonts w:ascii="Times New Roman" w:hAnsi="Times New Roman" w:cs="Times New Roman"/>
          <w:lang w:eastAsia="hr-HR"/>
        </w:rPr>
        <w:t>/17, 98/19, 144/20) te članka 41</w:t>
      </w:r>
      <w:r w:rsidR="00F41C26">
        <w:rPr>
          <w:rFonts w:ascii="Times New Roman" w:hAnsi="Times New Roman" w:cs="Times New Roman"/>
          <w:lang w:eastAsia="hr-HR"/>
        </w:rPr>
        <w:t>. Statuta općine Podturen</w:t>
      </w:r>
      <w:r>
        <w:rPr>
          <w:rFonts w:ascii="Times New Roman" w:hAnsi="Times New Roman" w:cs="Times New Roman"/>
          <w:lang w:eastAsia="hr-HR"/>
        </w:rPr>
        <w:t xml:space="preserve"> (Službeni glasnik Međimu</w:t>
      </w:r>
      <w:r w:rsidR="00F41C26">
        <w:rPr>
          <w:rFonts w:ascii="Times New Roman" w:hAnsi="Times New Roman" w:cs="Times New Roman"/>
          <w:lang w:eastAsia="hr-HR"/>
        </w:rPr>
        <w:t xml:space="preserve">rske županije br. </w:t>
      </w:r>
      <w:r>
        <w:rPr>
          <w:rFonts w:ascii="Times New Roman" w:hAnsi="Times New Roman" w:cs="Times New Roman"/>
          <w:lang w:eastAsia="hr-HR"/>
        </w:rPr>
        <w:t xml:space="preserve"> </w:t>
      </w:r>
      <w:r w:rsidR="00614B21">
        <w:rPr>
          <w:rFonts w:ascii="Times New Roman" w:hAnsi="Times New Roman" w:cs="Times New Roman"/>
          <w:lang w:eastAsia="hr-HR"/>
        </w:rPr>
        <w:t>8</w:t>
      </w:r>
      <w:r>
        <w:rPr>
          <w:rFonts w:ascii="Times New Roman" w:hAnsi="Times New Roman" w:cs="Times New Roman"/>
          <w:lang w:eastAsia="hr-HR"/>
        </w:rPr>
        <w:t>/21</w:t>
      </w:r>
      <w:r w:rsidR="00F41C26">
        <w:rPr>
          <w:rFonts w:ascii="Times New Roman" w:hAnsi="Times New Roman" w:cs="Times New Roman"/>
          <w:lang w:eastAsia="hr-HR"/>
        </w:rPr>
        <w:t>) Općinsko vijeće Općine Podturen</w:t>
      </w:r>
      <w:r>
        <w:rPr>
          <w:rFonts w:ascii="Times New Roman" w:hAnsi="Times New Roman" w:cs="Times New Roman"/>
          <w:lang w:eastAsia="hr-HR"/>
        </w:rPr>
        <w:t xml:space="preserve"> na </w:t>
      </w:r>
      <w:r w:rsidR="00F41C26">
        <w:rPr>
          <w:rFonts w:ascii="Times New Roman" w:hAnsi="Times New Roman" w:cs="Times New Roman"/>
          <w:lang w:eastAsia="hr-HR"/>
        </w:rPr>
        <w:t xml:space="preserve">  </w:t>
      </w:r>
      <w:r w:rsidR="000D6529">
        <w:rPr>
          <w:rFonts w:ascii="Times New Roman" w:hAnsi="Times New Roman" w:cs="Times New Roman"/>
          <w:lang w:eastAsia="hr-HR"/>
        </w:rPr>
        <w:t>5.</w:t>
      </w:r>
      <w:r w:rsidR="00F41C26">
        <w:rPr>
          <w:rFonts w:ascii="Times New Roman" w:hAnsi="Times New Roman" w:cs="Times New Roman"/>
          <w:lang w:eastAsia="hr-HR"/>
        </w:rPr>
        <w:t xml:space="preserve">  </w:t>
      </w:r>
      <w:r>
        <w:rPr>
          <w:rFonts w:ascii="Times New Roman" w:hAnsi="Times New Roman" w:cs="Times New Roman"/>
          <w:lang w:eastAsia="hr-HR"/>
        </w:rPr>
        <w:t xml:space="preserve">sjednici održanoj </w:t>
      </w:r>
      <w:r w:rsidR="00F41C26">
        <w:rPr>
          <w:rFonts w:ascii="Times New Roman" w:hAnsi="Times New Roman" w:cs="Times New Roman"/>
          <w:lang w:eastAsia="hr-HR"/>
        </w:rPr>
        <w:t xml:space="preserve"> </w:t>
      </w:r>
      <w:r w:rsidR="000D6529">
        <w:rPr>
          <w:rFonts w:ascii="Times New Roman" w:hAnsi="Times New Roman" w:cs="Times New Roman"/>
          <w:lang w:eastAsia="hr-HR"/>
        </w:rPr>
        <w:t>04.12.2025.</w:t>
      </w:r>
      <w:r>
        <w:rPr>
          <w:rFonts w:ascii="Times New Roman" w:hAnsi="Times New Roman" w:cs="Times New Roman"/>
          <w:lang w:eastAsia="hr-HR"/>
        </w:rPr>
        <w:t xml:space="preserve"> donosi</w:t>
      </w:r>
    </w:p>
    <w:p w14:paraId="1B776CA8" w14:textId="4F902FFD" w:rsidR="003A2433" w:rsidRDefault="003A2433" w:rsidP="003A2433">
      <w:pPr>
        <w:pStyle w:val="Bezproreda"/>
        <w:rPr>
          <w:rFonts w:ascii="Times New Roman" w:hAnsi="Times New Roman" w:cs="Times New Roman"/>
          <w:lang w:eastAsia="hr-HR"/>
        </w:rPr>
      </w:pPr>
    </w:p>
    <w:p w14:paraId="698DD745" w14:textId="01887485" w:rsidR="003A2433" w:rsidRDefault="003A2433" w:rsidP="003A2433">
      <w:pPr>
        <w:pStyle w:val="Bezproreda"/>
        <w:rPr>
          <w:rFonts w:ascii="Times New Roman" w:hAnsi="Times New Roman" w:cs="Times New Roman"/>
          <w:lang w:eastAsia="hr-HR"/>
        </w:rPr>
      </w:pPr>
    </w:p>
    <w:p w14:paraId="6AEACEDB" w14:textId="39CD0BDA" w:rsidR="003A2433" w:rsidRPr="00690CCA" w:rsidRDefault="003A2433" w:rsidP="003A2433">
      <w:pPr>
        <w:pStyle w:val="Bezproreda"/>
        <w:jc w:val="center"/>
        <w:rPr>
          <w:rFonts w:ascii="Times New Roman" w:hAnsi="Times New Roman" w:cs="Times New Roman"/>
          <w:b/>
          <w:bCs/>
          <w:lang w:eastAsia="hr-HR"/>
        </w:rPr>
      </w:pPr>
      <w:r w:rsidRPr="00690CCA">
        <w:rPr>
          <w:rFonts w:ascii="Times New Roman" w:hAnsi="Times New Roman" w:cs="Times New Roman"/>
          <w:b/>
          <w:bCs/>
          <w:lang w:eastAsia="hr-HR"/>
        </w:rPr>
        <w:t xml:space="preserve">O D L U K U </w:t>
      </w:r>
    </w:p>
    <w:p w14:paraId="0A4C73DA" w14:textId="32053AE0" w:rsidR="003A2433" w:rsidRPr="00690CCA" w:rsidRDefault="003A2433" w:rsidP="003A2433">
      <w:pPr>
        <w:pStyle w:val="Bezproreda"/>
        <w:jc w:val="center"/>
        <w:rPr>
          <w:rFonts w:ascii="Times New Roman" w:hAnsi="Times New Roman" w:cs="Times New Roman"/>
          <w:b/>
          <w:bCs/>
          <w:lang w:eastAsia="hr-HR"/>
        </w:rPr>
      </w:pPr>
    </w:p>
    <w:p w14:paraId="0DB0848F" w14:textId="009AB91C" w:rsidR="003A2433" w:rsidRPr="00690CCA" w:rsidRDefault="003A2433" w:rsidP="003A2433">
      <w:pPr>
        <w:pStyle w:val="Bezproreda"/>
        <w:jc w:val="center"/>
        <w:rPr>
          <w:rFonts w:ascii="Times New Roman" w:hAnsi="Times New Roman" w:cs="Times New Roman"/>
          <w:b/>
          <w:bCs/>
          <w:lang w:eastAsia="hr-HR"/>
        </w:rPr>
      </w:pPr>
      <w:r w:rsidRPr="00690CCA">
        <w:rPr>
          <w:rFonts w:ascii="Times New Roman" w:hAnsi="Times New Roman" w:cs="Times New Roman"/>
          <w:b/>
          <w:bCs/>
          <w:lang w:eastAsia="hr-HR"/>
        </w:rPr>
        <w:t>O određivanju naknade za rad predsjednika Općinskog vijeća</w:t>
      </w:r>
      <w:r w:rsidR="00690CCA">
        <w:rPr>
          <w:rFonts w:ascii="Times New Roman" w:hAnsi="Times New Roman" w:cs="Times New Roman"/>
          <w:b/>
          <w:bCs/>
          <w:lang w:eastAsia="hr-HR"/>
        </w:rPr>
        <w:t>,</w:t>
      </w:r>
      <w:r w:rsidRPr="00690CCA">
        <w:rPr>
          <w:rFonts w:ascii="Times New Roman" w:hAnsi="Times New Roman" w:cs="Times New Roman"/>
          <w:b/>
          <w:bCs/>
          <w:lang w:eastAsia="hr-HR"/>
        </w:rPr>
        <w:t xml:space="preserve"> članova Općinskog vijeća</w:t>
      </w:r>
      <w:r w:rsidR="00690CCA">
        <w:rPr>
          <w:rFonts w:ascii="Times New Roman" w:hAnsi="Times New Roman" w:cs="Times New Roman"/>
          <w:b/>
          <w:bCs/>
          <w:lang w:eastAsia="hr-HR"/>
        </w:rPr>
        <w:t xml:space="preserve"> te radnih tijela koja su imenovana Statu</w:t>
      </w:r>
      <w:r w:rsidR="00F41C26">
        <w:rPr>
          <w:rFonts w:ascii="Times New Roman" w:hAnsi="Times New Roman" w:cs="Times New Roman"/>
          <w:b/>
          <w:bCs/>
          <w:lang w:eastAsia="hr-HR"/>
        </w:rPr>
        <w:t>tom Općine Podturen</w:t>
      </w:r>
      <w:r w:rsidR="005C3A60">
        <w:rPr>
          <w:rFonts w:ascii="Times New Roman" w:hAnsi="Times New Roman" w:cs="Times New Roman"/>
          <w:b/>
          <w:bCs/>
          <w:lang w:eastAsia="hr-HR"/>
        </w:rPr>
        <w:t xml:space="preserve">, </w:t>
      </w:r>
      <w:r w:rsidR="00690CCA">
        <w:rPr>
          <w:rFonts w:ascii="Times New Roman" w:hAnsi="Times New Roman" w:cs="Times New Roman"/>
          <w:b/>
          <w:bCs/>
          <w:lang w:eastAsia="hr-HR"/>
        </w:rPr>
        <w:t xml:space="preserve"> Poslovnikom o radu Općinskog vijeća</w:t>
      </w:r>
      <w:r w:rsidRPr="00690CCA">
        <w:rPr>
          <w:rFonts w:ascii="Times New Roman" w:hAnsi="Times New Roman" w:cs="Times New Roman"/>
          <w:b/>
          <w:bCs/>
          <w:lang w:eastAsia="hr-HR"/>
        </w:rPr>
        <w:t xml:space="preserve"> </w:t>
      </w:r>
      <w:r w:rsidR="00F41C26">
        <w:rPr>
          <w:rFonts w:ascii="Times New Roman" w:hAnsi="Times New Roman" w:cs="Times New Roman"/>
          <w:b/>
          <w:bCs/>
          <w:lang w:eastAsia="hr-HR"/>
        </w:rPr>
        <w:t>te općim aktima Općine Podturen</w:t>
      </w:r>
    </w:p>
    <w:p w14:paraId="4B22EA13" w14:textId="441490C0" w:rsidR="003A2433" w:rsidRDefault="003A2433" w:rsidP="003A2433">
      <w:pPr>
        <w:pStyle w:val="Bezproreda"/>
        <w:rPr>
          <w:rFonts w:ascii="Times New Roman" w:hAnsi="Times New Roman" w:cs="Times New Roman"/>
          <w:b/>
          <w:bCs/>
          <w:lang w:eastAsia="hr-HR"/>
        </w:rPr>
      </w:pPr>
    </w:p>
    <w:p w14:paraId="6401DD3B" w14:textId="36910537" w:rsidR="00690CCA" w:rsidRDefault="00690CCA" w:rsidP="003A2433">
      <w:pPr>
        <w:pStyle w:val="Bezproreda"/>
        <w:rPr>
          <w:rFonts w:ascii="Times New Roman" w:hAnsi="Times New Roman" w:cs="Times New Roman"/>
          <w:b/>
          <w:bCs/>
          <w:lang w:eastAsia="hr-HR"/>
        </w:rPr>
      </w:pPr>
    </w:p>
    <w:p w14:paraId="7481CE38" w14:textId="0CC39797" w:rsidR="00690CCA" w:rsidRDefault="00690CCA" w:rsidP="00690CCA">
      <w:pPr>
        <w:pStyle w:val="Bezproreda"/>
        <w:jc w:val="center"/>
        <w:rPr>
          <w:rFonts w:ascii="Times New Roman" w:hAnsi="Times New Roman" w:cs="Times New Roman"/>
          <w:b/>
          <w:bCs/>
          <w:lang w:eastAsia="hr-HR"/>
        </w:rPr>
      </w:pPr>
      <w:r>
        <w:rPr>
          <w:rFonts w:ascii="Times New Roman" w:hAnsi="Times New Roman" w:cs="Times New Roman"/>
          <w:b/>
          <w:bCs/>
          <w:lang w:eastAsia="hr-HR"/>
        </w:rPr>
        <w:t>Članak 1.</w:t>
      </w:r>
    </w:p>
    <w:p w14:paraId="469B388C" w14:textId="4BD531A5" w:rsidR="00690CCA" w:rsidRDefault="00690CCA" w:rsidP="00690CCA">
      <w:pPr>
        <w:pStyle w:val="Bezproreda"/>
        <w:jc w:val="center"/>
        <w:rPr>
          <w:rFonts w:ascii="Times New Roman" w:hAnsi="Times New Roman" w:cs="Times New Roman"/>
          <w:b/>
          <w:bCs/>
          <w:lang w:eastAsia="hr-HR"/>
        </w:rPr>
      </w:pPr>
    </w:p>
    <w:p w14:paraId="4CDE582A" w14:textId="3E70A461" w:rsidR="00690CCA" w:rsidRDefault="00690CCA" w:rsidP="00690CCA">
      <w:pPr>
        <w:pStyle w:val="Bezproreda"/>
        <w:rPr>
          <w:rFonts w:ascii="Times New Roman" w:hAnsi="Times New Roman" w:cs="Times New Roman"/>
          <w:lang w:eastAsia="hr-HR"/>
        </w:rPr>
      </w:pPr>
      <w:r>
        <w:rPr>
          <w:rFonts w:ascii="Times New Roman" w:hAnsi="Times New Roman" w:cs="Times New Roman"/>
          <w:lang w:eastAsia="hr-HR"/>
        </w:rPr>
        <w:t>Ovom Odlukom određuje se visina naknade za rad predsjednika Općinskog vijeća</w:t>
      </w:r>
      <w:r w:rsidR="00614B21">
        <w:rPr>
          <w:rFonts w:ascii="Times New Roman" w:hAnsi="Times New Roman" w:cs="Times New Roman"/>
          <w:lang w:eastAsia="hr-HR"/>
        </w:rPr>
        <w:t>,</w:t>
      </w:r>
      <w:r>
        <w:rPr>
          <w:rFonts w:ascii="Times New Roman" w:hAnsi="Times New Roman" w:cs="Times New Roman"/>
          <w:lang w:eastAsia="hr-HR"/>
        </w:rPr>
        <w:t xml:space="preserve"> članova Općinskog vijeća</w:t>
      </w:r>
      <w:r w:rsidR="00614B21">
        <w:rPr>
          <w:rFonts w:ascii="Times New Roman" w:hAnsi="Times New Roman" w:cs="Times New Roman"/>
          <w:lang w:eastAsia="hr-HR"/>
        </w:rPr>
        <w:t xml:space="preserve"> te članova radnih tijela imenovanih Statutom i Poslovnikom o radu Općinskog vijeća k</w:t>
      </w:r>
      <w:r w:rsidR="00F41C26">
        <w:rPr>
          <w:rFonts w:ascii="Times New Roman" w:hAnsi="Times New Roman" w:cs="Times New Roman"/>
          <w:lang w:eastAsia="hr-HR"/>
        </w:rPr>
        <w:t xml:space="preserve">ao i općim aktima Općine Podturen </w:t>
      </w:r>
      <w:r>
        <w:rPr>
          <w:rFonts w:ascii="Times New Roman" w:hAnsi="Times New Roman" w:cs="Times New Roman"/>
          <w:lang w:eastAsia="hr-HR"/>
        </w:rPr>
        <w:t>za koje su sredstva osigu</w:t>
      </w:r>
      <w:r w:rsidR="00F41C26">
        <w:rPr>
          <w:rFonts w:ascii="Times New Roman" w:hAnsi="Times New Roman" w:cs="Times New Roman"/>
          <w:lang w:eastAsia="hr-HR"/>
        </w:rPr>
        <w:t>rana u proračunu općine Podturen</w:t>
      </w:r>
    </w:p>
    <w:p w14:paraId="271A92C2" w14:textId="417CD114" w:rsidR="00690CCA" w:rsidRPr="00690CCA" w:rsidRDefault="00690CCA" w:rsidP="00690CCA">
      <w:pPr>
        <w:pStyle w:val="Bezproreda"/>
        <w:rPr>
          <w:rFonts w:ascii="Times New Roman" w:hAnsi="Times New Roman" w:cs="Times New Roman"/>
          <w:b/>
          <w:bCs/>
          <w:lang w:eastAsia="hr-HR"/>
        </w:rPr>
      </w:pPr>
    </w:p>
    <w:p w14:paraId="6C6DB35F" w14:textId="6D3EECE4" w:rsidR="00690CCA" w:rsidRDefault="00690CCA" w:rsidP="00690CCA">
      <w:pPr>
        <w:pStyle w:val="Bezproreda"/>
        <w:jc w:val="center"/>
        <w:rPr>
          <w:rFonts w:ascii="Times New Roman" w:hAnsi="Times New Roman" w:cs="Times New Roman"/>
          <w:b/>
          <w:bCs/>
          <w:lang w:eastAsia="hr-HR"/>
        </w:rPr>
      </w:pPr>
      <w:r w:rsidRPr="00690CCA">
        <w:rPr>
          <w:rFonts w:ascii="Times New Roman" w:hAnsi="Times New Roman" w:cs="Times New Roman"/>
          <w:b/>
          <w:bCs/>
          <w:lang w:eastAsia="hr-HR"/>
        </w:rPr>
        <w:t>Članak 2.</w:t>
      </w:r>
    </w:p>
    <w:p w14:paraId="2212DAF8" w14:textId="4867248D" w:rsidR="00690CCA" w:rsidRDefault="00690CCA" w:rsidP="00690CCA">
      <w:pPr>
        <w:pStyle w:val="Bezproreda"/>
        <w:jc w:val="center"/>
        <w:rPr>
          <w:rFonts w:ascii="Times New Roman" w:hAnsi="Times New Roman" w:cs="Times New Roman"/>
          <w:b/>
          <w:bCs/>
          <w:lang w:eastAsia="hr-HR"/>
        </w:rPr>
      </w:pPr>
    </w:p>
    <w:p w14:paraId="37F20180" w14:textId="7572B68F" w:rsidR="00690CCA" w:rsidRDefault="00690CCA" w:rsidP="00690CCA">
      <w:pPr>
        <w:pStyle w:val="Bezproreda"/>
        <w:rPr>
          <w:rFonts w:ascii="Times New Roman" w:hAnsi="Times New Roman" w:cs="Times New Roman"/>
          <w:lang w:eastAsia="hr-HR"/>
        </w:rPr>
      </w:pPr>
      <w:r>
        <w:rPr>
          <w:rFonts w:ascii="Times New Roman" w:hAnsi="Times New Roman" w:cs="Times New Roman"/>
          <w:lang w:eastAsia="hr-HR"/>
        </w:rPr>
        <w:t>Naknada iz članka 1. ove Odluke utvrđuje se u neto iznosu kako slijedi:</w:t>
      </w:r>
    </w:p>
    <w:p w14:paraId="4CD275E6" w14:textId="4101CC66" w:rsidR="00690CCA" w:rsidRDefault="00690CCA" w:rsidP="00690CCA">
      <w:pPr>
        <w:pStyle w:val="Bezproreda"/>
        <w:rPr>
          <w:rFonts w:ascii="Times New Roman" w:hAnsi="Times New Roman" w:cs="Times New Roman"/>
          <w:lang w:eastAsia="hr-HR"/>
        </w:rPr>
      </w:pPr>
    </w:p>
    <w:p w14:paraId="7D0B48B5" w14:textId="2883675F" w:rsidR="00690CCA" w:rsidRDefault="00690CCA" w:rsidP="00690CCA">
      <w:pPr>
        <w:pStyle w:val="Bezproreda"/>
        <w:numPr>
          <w:ilvl w:val="0"/>
          <w:numId w:val="1"/>
        </w:numPr>
        <w:rPr>
          <w:rFonts w:ascii="Times New Roman" w:hAnsi="Times New Roman" w:cs="Times New Roman"/>
          <w:lang w:eastAsia="hr-HR"/>
        </w:rPr>
      </w:pPr>
      <w:r>
        <w:rPr>
          <w:rFonts w:ascii="Times New Roman" w:hAnsi="Times New Roman" w:cs="Times New Roman"/>
          <w:lang w:eastAsia="hr-HR"/>
        </w:rPr>
        <w:t xml:space="preserve">Predsjednik Općinskog vijeća ima pravo na mjesečnu naknadu u iznosu od </w:t>
      </w:r>
      <w:r w:rsidR="000D6529">
        <w:rPr>
          <w:rFonts w:ascii="Times New Roman" w:hAnsi="Times New Roman" w:cs="Times New Roman"/>
          <w:lang w:eastAsia="hr-HR"/>
        </w:rPr>
        <w:t>99,54</w:t>
      </w:r>
      <w:r>
        <w:rPr>
          <w:rFonts w:ascii="Times New Roman" w:hAnsi="Times New Roman" w:cs="Times New Roman"/>
          <w:lang w:eastAsia="hr-HR"/>
        </w:rPr>
        <w:t xml:space="preserve"> </w:t>
      </w:r>
      <w:r w:rsidR="000D6529">
        <w:rPr>
          <w:rFonts w:ascii="Times New Roman" w:hAnsi="Times New Roman" w:cs="Times New Roman"/>
          <w:lang w:eastAsia="hr-HR"/>
        </w:rPr>
        <w:t>Eura</w:t>
      </w:r>
    </w:p>
    <w:p w14:paraId="1115958A" w14:textId="77777777" w:rsidR="00690CCA" w:rsidRDefault="00690CCA" w:rsidP="00690CCA">
      <w:pPr>
        <w:pStyle w:val="Bezproreda"/>
        <w:ind w:left="720"/>
        <w:rPr>
          <w:rFonts w:ascii="Times New Roman" w:hAnsi="Times New Roman" w:cs="Times New Roman"/>
          <w:lang w:eastAsia="hr-HR"/>
        </w:rPr>
      </w:pPr>
    </w:p>
    <w:p w14:paraId="6670FB2B" w14:textId="140E155F" w:rsidR="00C51D82" w:rsidRPr="00C51D82" w:rsidRDefault="00690CCA" w:rsidP="00C51D82">
      <w:pPr>
        <w:pStyle w:val="Bezproreda"/>
        <w:numPr>
          <w:ilvl w:val="0"/>
          <w:numId w:val="1"/>
        </w:numPr>
        <w:rPr>
          <w:rFonts w:ascii="Times New Roman" w:hAnsi="Times New Roman" w:cs="Times New Roman"/>
          <w:lang w:eastAsia="hr-HR"/>
        </w:rPr>
      </w:pPr>
      <w:r w:rsidRPr="00C51D82">
        <w:rPr>
          <w:rFonts w:ascii="Times New Roman" w:hAnsi="Times New Roman" w:cs="Times New Roman"/>
          <w:lang w:eastAsia="hr-HR"/>
        </w:rPr>
        <w:t xml:space="preserve">Član Općinskog vijeća ima pravo na iznos od </w:t>
      </w:r>
      <w:r w:rsidR="000D6529">
        <w:rPr>
          <w:rFonts w:ascii="Times New Roman" w:hAnsi="Times New Roman" w:cs="Times New Roman"/>
          <w:lang w:eastAsia="hr-HR"/>
        </w:rPr>
        <w:t>50,00 Eura</w:t>
      </w:r>
      <w:r w:rsidRPr="00C51D82">
        <w:rPr>
          <w:rFonts w:ascii="Times New Roman" w:hAnsi="Times New Roman" w:cs="Times New Roman"/>
          <w:lang w:eastAsia="hr-HR"/>
        </w:rPr>
        <w:t xml:space="preserve"> za svako prisustvovanje sjednicama Općinskog vijeća</w:t>
      </w:r>
    </w:p>
    <w:p w14:paraId="5632659C" w14:textId="77777777" w:rsidR="00C51D82" w:rsidRPr="00C51D82" w:rsidRDefault="00C51D82" w:rsidP="00C51D82">
      <w:pPr>
        <w:pStyle w:val="Bezproreda"/>
        <w:ind w:left="720"/>
        <w:rPr>
          <w:rFonts w:ascii="Times New Roman" w:hAnsi="Times New Roman" w:cs="Times New Roman"/>
          <w:lang w:eastAsia="hr-HR"/>
        </w:rPr>
      </w:pPr>
    </w:p>
    <w:p w14:paraId="5807F21B" w14:textId="106102B7" w:rsidR="005C3A60" w:rsidRDefault="00690CCA" w:rsidP="00690CCA">
      <w:pPr>
        <w:pStyle w:val="Bezproreda"/>
        <w:numPr>
          <w:ilvl w:val="0"/>
          <w:numId w:val="1"/>
        </w:numPr>
        <w:rPr>
          <w:rFonts w:ascii="Times New Roman" w:hAnsi="Times New Roman" w:cs="Times New Roman"/>
          <w:lang w:eastAsia="hr-HR"/>
        </w:rPr>
      </w:pPr>
      <w:r>
        <w:rPr>
          <w:rFonts w:ascii="Times New Roman" w:hAnsi="Times New Roman" w:cs="Times New Roman"/>
          <w:lang w:eastAsia="hr-HR"/>
        </w:rPr>
        <w:t xml:space="preserve">Član radnih tijela ima pravo na </w:t>
      </w:r>
      <w:r w:rsidR="005C3A60">
        <w:rPr>
          <w:rFonts w:ascii="Times New Roman" w:hAnsi="Times New Roman" w:cs="Times New Roman"/>
          <w:lang w:eastAsia="hr-HR"/>
        </w:rPr>
        <w:t xml:space="preserve">iznos od </w:t>
      </w:r>
      <w:r w:rsidR="000D6529">
        <w:rPr>
          <w:rFonts w:ascii="Times New Roman" w:hAnsi="Times New Roman" w:cs="Times New Roman"/>
          <w:lang w:eastAsia="hr-HR"/>
        </w:rPr>
        <w:t>25,00 Eura</w:t>
      </w:r>
      <w:r w:rsidR="005C3A60">
        <w:rPr>
          <w:rFonts w:ascii="Times New Roman" w:hAnsi="Times New Roman" w:cs="Times New Roman"/>
          <w:lang w:eastAsia="hr-HR"/>
        </w:rPr>
        <w:t xml:space="preserve"> za svako prisustvovanje sastanku radnog tijela u koje je imenovan.</w:t>
      </w:r>
    </w:p>
    <w:p w14:paraId="43DFCEE6" w14:textId="77777777" w:rsidR="005C3A60" w:rsidRDefault="005C3A60" w:rsidP="005C3A60">
      <w:pPr>
        <w:pStyle w:val="Odlomakpopisa"/>
        <w:rPr>
          <w:rFonts w:ascii="Times New Roman" w:hAnsi="Times New Roman" w:cs="Times New Roman"/>
          <w:lang w:eastAsia="hr-HR"/>
        </w:rPr>
      </w:pPr>
    </w:p>
    <w:p w14:paraId="3E85554D" w14:textId="42148D47" w:rsidR="00690CCA" w:rsidRDefault="005C3A60" w:rsidP="005C3A60">
      <w:pPr>
        <w:pStyle w:val="Bezproreda"/>
        <w:jc w:val="center"/>
        <w:rPr>
          <w:rFonts w:ascii="Times New Roman" w:hAnsi="Times New Roman" w:cs="Times New Roman"/>
          <w:b/>
          <w:bCs/>
          <w:lang w:eastAsia="hr-HR"/>
        </w:rPr>
      </w:pPr>
      <w:r w:rsidRPr="005C3A60">
        <w:rPr>
          <w:rFonts w:ascii="Times New Roman" w:hAnsi="Times New Roman" w:cs="Times New Roman"/>
          <w:b/>
          <w:bCs/>
          <w:lang w:eastAsia="hr-HR"/>
        </w:rPr>
        <w:t>Članak 3.</w:t>
      </w:r>
    </w:p>
    <w:p w14:paraId="297CA566" w14:textId="2DE21445" w:rsidR="005C3A60" w:rsidRDefault="005C3A60" w:rsidP="005C3A60">
      <w:pPr>
        <w:pStyle w:val="Bezproreda"/>
        <w:jc w:val="center"/>
        <w:rPr>
          <w:rFonts w:ascii="Times New Roman" w:hAnsi="Times New Roman" w:cs="Times New Roman"/>
          <w:b/>
          <w:bCs/>
          <w:lang w:eastAsia="hr-HR"/>
        </w:rPr>
      </w:pPr>
    </w:p>
    <w:p w14:paraId="55306937" w14:textId="50C48C87" w:rsidR="005C3A60" w:rsidRDefault="005C3A60" w:rsidP="005C3A60">
      <w:pPr>
        <w:pStyle w:val="Bezproreda"/>
        <w:rPr>
          <w:rFonts w:ascii="Times New Roman" w:hAnsi="Times New Roman" w:cs="Times New Roman"/>
          <w:lang w:eastAsia="hr-HR"/>
        </w:rPr>
      </w:pPr>
      <w:r>
        <w:rPr>
          <w:rFonts w:ascii="Times New Roman" w:hAnsi="Times New Roman" w:cs="Times New Roman"/>
          <w:lang w:eastAsia="hr-HR"/>
        </w:rPr>
        <w:t>Evidenciju o održanim sjednicama Općinskog vijeća kao i zapisnike sa sastanaka radnih tijela vodi Jedinstv</w:t>
      </w:r>
      <w:r w:rsidR="00F41C26">
        <w:rPr>
          <w:rFonts w:ascii="Times New Roman" w:hAnsi="Times New Roman" w:cs="Times New Roman"/>
          <w:lang w:eastAsia="hr-HR"/>
        </w:rPr>
        <w:t>eni upravni odjel općine Podturen</w:t>
      </w:r>
      <w:r>
        <w:rPr>
          <w:rFonts w:ascii="Times New Roman" w:hAnsi="Times New Roman" w:cs="Times New Roman"/>
          <w:lang w:eastAsia="hr-HR"/>
        </w:rPr>
        <w:t>.</w:t>
      </w:r>
    </w:p>
    <w:p w14:paraId="6523E435" w14:textId="665604F0" w:rsidR="005C3A60" w:rsidRDefault="005C3A60" w:rsidP="005C3A60">
      <w:pPr>
        <w:pStyle w:val="Bezproreda"/>
        <w:rPr>
          <w:rFonts w:ascii="Times New Roman" w:hAnsi="Times New Roman" w:cs="Times New Roman"/>
          <w:lang w:eastAsia="hr-HR"/>
        </w:rPr>
      </w:pPr>
    </w:p>
    <w:p w14:paraId="0D08572A" w14:textId="14048FEC" w:rsidR="00C97F68" w:rsidRDefault="00C97F68" w:rsidP="005C3A60">
      <w:pPr>
        <w:pStyle w:val="Bezproreda"/>
        <w:rPr>
          <w:rFonts w:ascii="Times New Roman" w:hAnsi="Times New Roman" w:cs="Times New Roman"/>
          <w:lang w:eastAsia="hr-HR"/>
        </w:rPr>
      </w:pPr>
    </w:p>
    <w:p w14:paraId="0E1203EA" w14:textId="642CDDCE" w:rsidR="00C97F68" w:rsidRDefault="00C97F68" w:rsidP="005C3A60">
      <w:pPr>
        <w:pStyle w:val="Bezproreda"/>
        <w:rPr>
          <w:rFonts w:ascii="Times New Roman" w:hAnsi="Times New Roman" w:cs="Times New Roman"/>
          <w:lang w:eastAsia="hr-HR"/>
        </w:rPr>
      </w:pPr>
    </w:p>
    <w:p w14:paraId="284611B6" w14:textId="23223FD9" w:rsidR="00C97F68" w:rsidRDefault="00C97F68" w:rsidP="005C3A60">
      <w:pPr>
        <w:pStyle w:val="Bezproreda"/>
        <w:rPr>
          <w:rFonts w:ascii="Times New Roman" w:hAnsi="Times New Roman" w:cs="Times New Roman"/>
          <w:lang w:eastAsia="hr-HR"/>
        </w:rPr>
      </w:pPr>
    </w:p>
    <w:p w14:paraId="73F81B4E" w14:textId="77777777" w:rsidR="00C97F68" w:rsidRDefault="00C97F68" w:rsidP="005C3A60">
      <w:pPr>
        <w:pStyle w:val="Bezproreda"/>
        <w:rPr>
          <w:rFonts w:ascii="Times New Roman" w:hAnsi="Times New Roman" w:cs="Times New Roman"/>
          <w:lang w:eastAsia="hr-HR"/>
        </w:rPr>
      </w:pPr>
    </w:p>
    <w:p w14:paraId="1107D66E" w14:textId="0F3166BB" w:rsidR="005C3A60" w:rsidRDefault="005C3A60" w:rsidP="005C3A60">
      <w:pPr>
        <w:pStyle w:val="Bezproreda"/>
        <w:jc w:val="center"/>
        <w:rPr>
          <w:rFonts w:ascii="Times New Roman" w:hAnsi="Times New Roman" w:cs="Times New Roman"/>
          <w:b/>
          <w:bCs/>
          <w:lang w:eastAsia="hr-HR"/>
        </w:rPr>
      </w:pPr>
      <w:r w:rsidRPr="005C3A60">
        <w:rPr>
          <w:rFonts w:ascii="Times New Roman" w:hAnsi="Times New Roman" w:cs="Times New Roman"/>
          <w:b/>
          <w:bCs/>
          <w:lang w:eastAsia="hr-HR"/>
        </w:rPr>
        <w:lastRenderedPageBreak/>
        <w:t>Članak 4.</w:t>
      </w:r>
    </w:p>
    <w:p w14:paraId="753EDA4A" w14:textId="0749383B" w:rsidR="005C3A60" w:rsidRDefault="005C3A60" w:rsidP="005C3A60">
      <w:pPr>
        <w:pStyle w:val="Bezproreda"/>
        <w:jc w:val="center"/>
        <w:rPr>
          <w:rFonts w:ascii="Times New Roman" w:hAnsi="Times New Roman" w:cs="Times New Roman"/>
          <w:b/>
          <w:bCs/>
          <w:lang w:eastAsia="hr-HR"/>
        </w:rPr>
      </w:pPr>
    </w:p>
    <w:p w14:paraId="1EFEDFEA" w14:textId="6F4C9111" w:rsidR="005C3A60" w:rsidRDefault="005C3A60" w:rsidP="005C3A60">
      <w:pPr>
        <w:pStyle w:val="Bezproreda"/>
        <w:rPr>
          <w:rFonts w:ascii="Times New Roman" w:hAnsi="Times New Roman" w:cs="Times New Roman"/>
          <w:lang w:eastAsia="hr-HR"/>
        </w:rPr>
      </w:pPr>
      <w:r>
        <w:rPr>
          <w:rFonts w:ascii="Times New Roman" w:hAnsi="Times New Roman" w:cs="Times New Roman"/>
          <w:lang w:eastAsia="hr-HR"/>
        </w:rPr>
        <w:t>Osobe iz članka 2. ove odluke ako su upućeni na službeno putovanje imaju pravo na dnevnicu, naknadu prijevoznih troškova i troškova noćenja za službena putovanja.</w:t>
      </w:r>
      <w:r w:rsidR="00C97F68">
        <w:rPr>
          <w:rFonts w:ascii="Times New Roman" w:hAnsi="Times New Roman" w:cs="Times New Roman"/>
          <w:lang w:eastAsia="hr-HR"/>
        </w:rPr>
        <w:t xml:space="preserve"> Naknada troškova službenih putovanja </w:t>
      </w:r>
      <w:r w:rsidR="00614B21">
        <w:rPr>
          <w:rFonts w:ascii="Times New Roman" w:hAnsi="Times New Roman" w:cs="Times New Roman"/>
          <w:lang w:eastAsia="hr-HR"/>
        </w:rPr>
        <w:t xml:space="preserve">te obračun dnevnica </w:t>
      </w:r>
      <w:r w:rsidR="00C97F68">
        <w:rPr>
          <w:rFonts w:ascii="Times New Roman" w:hAnsi="Times New Roman" w:cs="Times New Roman"/>
          <w:lang w:eastAsia="hr-HR"/>
        </w:rPr>
        <w:t xml:space="preserve">određuje se na način kao i za </w:t>
      </w:r>
      <w:r w:rsidR="00614B21">
        <w:rPr>
          <w:rFonts w:ascii="Times New Roman" w:hAnsi="Times New Roman" w:cs="Times New Roman"/>
          <w:lang w:eastAsia="hr-HR"/>
        </w:rPr>
        <w:t>službenike i namještenike</w:t>
      </w:r>
      <w:r w:rsidR="00C97F68">
        <w:rPr>
          <w:rFonts w:ascii="Times New Roman" w:hAnsi="Times New Roman" w:cs="Times New Roman"/>
          <w:lang w:eastAsia="hr-HR"/>
        </w:rPr>
        <w:t xml:space="preserve"> Jedinstvenog upravnog odjela.</w:t>
      </w:r>
    </w:p>
    <w:p w14:paraId="140C0456" w14:textId="1DAC8417" w:rsidR="005C3A60" w:rsidRDefault="005C3A60" w:rsidP="005C3A60">
      <w:pPr>
        <w:pStyle w:val="Bezproreda"/>
        <w:rPr>
          <w:rFonts w:ascii="Times New Roman" w:hAnsi="Times New Roman" w:cs="Times New Roman"/>
          <w:lang w:eastAsia="hr-HR"/>
        </w:rPr>
      </w:pPr>
      <w:r>
        <w:rPr>
          <w:rFonts w:ascii="Times New Roman" w:hAnsi="Times New Roman" w:cs="Times New Roman"/>
          <w:lang w:eastAsia="hr-HR"/>
        </w:rPr>
        <w:t>Odobrenje za službeni put i korištenje osobnog automobila za obavljanje poslova u obavljanju dužnosti izdaje načelnik.</w:t>
      </w:r>
    </w:p>
    <w:p w14:paraId="7E542405" w14:textId="7CF6C076" w:rsidR="005C3A60" w:rsidRDefault="005C3A60" w:rsidP="005C3A60">
      <w:pPr>
        <w:pStyle w:val="Bezproreda"/>
        <w:rPr>
          <w:rFonts w:ascii="Times New Roman" w:hAnsi="Times New Roman" w:cs="Times New Roman"/>
          <w:lang w:eastAsia="hr-HR"/>
        </w:rPr>
      </w:pPr>
    </w:p>
    <w:p w14:paraId="21425765" w14:textId="0D2848CD" w:rsidR="005C3A60" w:rsidRDefault="005C3A60" w:rsidP="005C3A60">
      <w:pPr>
        <w:pStyle w:val="Bezproreda"/>
        <w:jc w:val="center"/>
        <w:rPr>
          <w:rFonts w:ascii="Times New Roman" w:hAnsi="Times New Roman" w:cs="Times New Roman"/>
          <w:b/>
          <w:bCs/>
          <w:lang w:eastAsia="hr-HR"/>
        </w:rPr>
      </w:pPr>
      <w:r w:rsidRPr="005C3A60">
        <w:rPr>
          <w:rFonts w:ascii="Times New Roman" w:hAnsi="Times New Roman" w:cs="Times New Roman"/>
          <w:b/>
          <w:bCs/>
          <w:lang w:eastAsia="hr-HR"/>
        </w:rPr>
        <w:t>Članak 5.</w:t>
      </w:r>
    </w:p>
    <w:p w14:paraId="5D7D9CCA" w14:textId="36F4D3B1" w:rsidR="00F20590" w:rsidRDefault="00F20590" w:rsidP="005C3A60">
      <w:pPr>
        <w:pStyle w:val="Bezproreda"/>
        <w:jc w:val="center"/>
        <w:rPr>
          <w:rFonts w:ascii="Times New Roman" w:hAnsi="Times New Roman" w:cs="Times New Roman"/>
          <w:b/>
          <w:bCs/>
          <w:lang w:eastAsia="hr-HR"/>
        </w:rPr>
      </w:pPr>
    </w:p>
    <w:p w14:paraId="6969ECC3" w14:textId="7263F8F7" w:rsidR="00F20590" w:rsidRDefault="00F20590" w:rsidP="00F20590">
      <w:pPr>
        <w:pStyle w:val="Bezproreda"/>
        <w:rPr>
          <w:rFonts w:ascii="Times New Roman" w:hAnsi="Times New Roman" w:cs="Times New Roman"/>
          <w:lang w:eastAsia="hr-HR"/>
        </w:rPr>
      </w:pPr>
      <w:r>
        <w:rPr>
          <w:rFonts w:ascii="Times New Roman" w:hAnsi="Times New Roman" w:cs="Times New Roman"/>
          <w:lang w:eastAsia="hr-HR"/>
        </w:rPr>
        <w:t xml:space="preserve">Godišnja neto naknada za rad vijećnika u predstavničkom tijelu i radnim tijelima ne može iznositi više od </w:t>
      </w:r>
      <w:r w:rsidR="000D6529">
        <w:rPr>
          <w:rFonts w:ascii="Times New Roman" w:hAnsi="Times New Roman" w:cs="Times New Roman"/>
          <w:lang w:eastAsia="hr-HR"/>
        </w:rPr>
        <w:t>796,34 eura</w:t>
      </w:r>
      <w:r>
        <w:rPr>
          <w:rFonts w:ascii="Times New Roman" w:hAnsi="Times New Roman" w:cs="Times New Roman"/>
          <w:lang w:eastAsia="hr-HR"/>
        </w:rPr>
        <w:t xml:space="preserve">. </w:t>
      </w:r>
    </w:p>
    <w:p w14:paraId="2562BCE4" w14:textId="57F54C18" w:rsidR="00F20590" w:rsidRDefault="00F20590" w:rsidP="00F20590">
      <w:pPr>
        <w:pStyle w:val="Bezproreda"/>
        <w:rPr>
          <w:rFonts w:ascii="Times New Roman" w:hAnsi="Times New Roman" w:cs="Times New Roman"/>
          <w:lang w:eastAsia="hr-HR"/>
        </w:rPr>
      </w:pPr>
    </w:p>
    <w:p w14:paraId="787529AE" w14:textId="25D16311" w:rsidR="00F20590" w:rsidRDefault="00F20590" w:rsidP="00F20590">
      <w:pPr>
        <w:pStyle w:val="Bezproreda"/>
        <w:rPr>
          <w:rFonts w:ascii="Times New Roman" w:hAnsi="Times New Roman" w:cs="Times New Roman"/>
          <w:lang w:eastAsia="hr-HR"/>
        </w:rPr>
      </w:pPr>
      <w:r>
        <w:rPr>
          <w:rFonts w:ascii="Times New Roman" w:hAnsi="Times New Roman" w:cs="Times New Roman"/>
          <w:lang w:eastAsia="hr-HR"/>
        </w:rPr>
        <w:t xml:space="preserve">Godišnja neto naknada za rad predsjednika Općinskog vijeća ne može iznositi više od </w:t>
      </w:r>
      <w:r w:rsidR="000D6529">
        <w:rPr>
          <w:rFonts w:ascii="Times New Roman" w:hAnsi="Times New Roman" w:cs="Times New Roman"/>
          <w:lang w:eastAsia="hr-HR"/>
        </w:rPr>
        <w:t>1.194,51 Eura</w:t>
      </w:r>
      <w:r>
        <w:rPr>
          <w:rFonts w:ascii="Times New Roman" w:hAnsi="Times New Roman" w:cs="Times New Roman"/>
          <w:lang w:eastAsia="hr-HR"/>
        </w:rPr>
        <w:t xml:space="preserve">   </w:t>
      </w:r>
    </w:p>
    <w:p w14:paraId="2A8D469C" w14:textId="3414C481" w:rsidR="00F20590" w:rsidRDefault="00F20590" w:rsidP="00F20590">
      <w:pPr>
        <w:pStyle w:val="Bezproreda"/>
        <w:rPr>
          <w:rFonts w:ascii="Times New Roman" w:hAnsi="Times New Roman" w:cs="Times New Roman"/>
          <w:lang w:eastAsia="hr-HR"/>
        </w:rPr>
      </w:pPr>
    </w:p>
    <w:p w14:paraId="1BC355AB" w14:textId="38776BD9" w:rsidR="00F20590" w:rsidRPr="00F20590" w:rsidRDefault="00F20590" w:rsidP="00F20590">
      <w:pPr>
        <w:pStyle w:val="Bezproreda"/>
        <w:jc w:val="center"/>
        <w:rPr>
          <w:rFonts w:ascii="Times New Roman" w:hAnsi="Times New Roman" w:cs="Times New Roman"/>
          <w:b/>
          <w:bCs/>
          <w:lang w:eastAsia="hr-HR"/>
        </w:rPr>
      </w:pPr>
      <w:r w:rsidRPr="00F20590">
        <w:rPr>
          <w:rFonts w:ascii="Times New Roman" w:hAnsi="Times New Roman" w:cs="Times New Roman"/>
          <w:b/>
          <w:bCs/>
          <w:lang w:eastAsia="hr-HR"/>
        </w:rPr>
        <w:t>Članak 6.</w:t>
      </w:r>
    </w:p>
    <w:p w14:paraId="4A00529C" w14:textId="36522E31" w:rsidR="005C3A60" w:rsidRPr="00F20590" w:rsidRDefault="005C3A60" w:rsidP="005C3A60">
      <w:pPr>
        <w:pStyle w:val="Bezproreda"/>
        <w:jc w:val="center"/>
        <w:rPr>
          <w:rFonts w:ascii="Times New Roman" w:hAnsi="Times New Roman" w:cs="Times New Roman"/>
          <w:b/>
          <w:bCs/>
          <w:lang w:eastAsia="hr-HR"/>
        </w:rPr>
      </w:pPr>
    </w:p>
    <w:p w14:paraId="09C2E612" w14:textId="0280C418" w:rsidR="005C3A60" w:rsidRPr="000D6529" w:rsidRDefault="005C3A60" w:rsidP="005C3A60">
      <w:pPr>
        <w:pStyle w:val="Bezproreda"/>
        <w:rPr>
          <w:rFonts w:cs="Times New Roman"/>
          <w:sz w:val="24"/>
          <w:szCs w:val="24"/>
          <w:lang w:eastAsia="hr-HR"/>
        </w:rPr>
      </w:pPr>
      <w:r>
        <w:rPr>
          <w:rFonts w:ascii="Times New Roman" w:hAnsi="Times New Roman" w:cs="Times New Roman"/>
          <w:lang w:eastAsia="hr-HR"/>
        </w:rPr>
        <w:t xml:space="preserve">Stupanjem na snagu ove Odluke </w:t>
      </w:r>
      <w:r w:rsidR="00C51D82">
        <w:rPr>
          <w:rFonts w:ascii="Times New Roman" w:hAnsi="Times New Roman" w:cs="Times New Roman"/>
          <w:lang w:eastAsia="hr-HR"/>
        </w:rPr>
        <w:t xml:space="preserve">prestaje važiti Odluka o naknadi troškova predsjednika Općinskog vijeća, članovima općinskog vijeća i članovima radnih tijela Općinskog vijeća Općine Podturen </w:t>
      </w:r>
      <w:r w:rsidR="000D6529" w:rsidRPr="00F4693C">
        <w:rPr>
          <w:rFonts w:cs="Times New Roman"/>
          <w:sz w:val="24"/>
          <w:szCs w:val="24"/>
          <w:lang w:eastAsia="hr-HR"/>
        </w:rPr>
        <w:t>KLASA: 021-01/21-01/</w:t>
      </w:r>
      <w:r w:rsidR="000D6529">
        <w:rPr>
          <w:rFonts w:cs="Times New Roman"/>
          <w:sz w:val="24"/>
          <w:szCs w:val="24"/>
          <w:lang w:eastAsia="hr-HR"/>
        </w:rPr>
        <w:t xml:space="preserve">29, </w:t>
      </w:r>
      <w:r w:rsidR="000D6529" w:rsidRPr="00F4693C">
        <w:rPr>
          <w:rFonts w:cs="Times New Roman"/>
          <w:sz w:val="24"/>
          <w:szCs w:val="24"/>
          <w:lang w:eastAsia="hr-HR"/>
        </w:rPr>
        <w:t>URBROJ: 2109/13-01-21-</w:t>
      </w:r>
      <w:r w:rsidR="000D6529">
        <w:rPr>
          <w:rFonts w:cs="Times New Roman"/>
          <w:sz w:val="24"/>
          <w:szCs w:val="24"/>
          <w:lang w:eastAsia="hr-HR"/>
        </w:rPr>
        <w:t xml:space="preserve">01 </w:t>
      </w:r>
      <w:r w:rsidR="00497E1C">
        <w:rPr>
          <w:rFonts w:ascii="Times New Roman" w:hAnsi="Times New Roman" w:cs="Times New Roman"/>
          <w:lang w:eastAsia="hr-HR"/>
        </w:rPr>
        <w:t xml:space="preserve">od </w:t>
      </w:r>
      <w:r w:rsidR="000D6529">
        <w:rPr>
          <w:rFonts w:ascii="Times New Roman" w:hAnsi="Times New Roman" w:cs="Times New Roman"/>
          <w:lang w:eastAsia="hr-HR"/>
        </w:rPr>
        <w:t>30.12.2021</w:t>
      </w:r>
      <w:r w:rsidR="00497E1C">
        <w:rPr>
          <w:rFonts w:ascii="Times New Roman" w:hAnsi="Times New Roman" w:cs="Times New Roman"/>
          <w:lang w:eastAsia="hr-HR"/>
        </w:rPr>
        <w:t>.</w:t>
      </w:r>
      <w:r w:rsidR="000D6529">
        <w:rPr>
          <w:rFonts w:ascii="Times New Roman" w:hAnsi="Times New Roman" w:cs="Times New Roman"/>
          <w:lang w:eastAsia="hr-HR"/>
        </w:rPr>
        <w:t xml:space="preserve"> </w:t>
      </w:r>
      <w:r w:rsidR="00497E1C">
        <w:rPr>
          <w:rFonts w:ascii="Times New Roman" w:hAnsi="Times New Roman" w:cs="Times New Roman"/>
          <w:lang w:eastAsia="hr-HR"/>
        </w:rPr>
        <w:t>godine,</w:t>
      </w:r>
      <w:r w:rsidR="00C97F68">
        <w:rPr>
          <w:rFonts w:ascii="Times New Roman" w:hAnsi="Times New Roman" w:cs="Times New Roman"/>
          <w:lang w:eastAsia="hr-HR"/>
        </w:rPr>
        <w:t xml:space="preserve"> objavljena u </w:t>
      </w:r>
      <w:r w:rsidR="00497E1C">
        <w:rPr>
          <w:rFonts w:ascii="Times New Roman" w:hAnsi="Times New Roman" w:cs="Times New Roman"/>
          <w:lang w:eastAsia="hr-HR"/>
        </w:rPr>
        <w:t>„</w:t>
      </w:r>
      <w:r w:rsidR="00C97F68">
        <w:rPr>
          <w:rFonts w:ascii="Times New Roman" w:hAnsi="Times New Roman" w:cs="Times New Roman"/>
          <w:lang w:eastAsia="hr-HR"/>
        </w:rPr>
        <w:t>Službenom glasnik</w:t>
      </w:r>
      <w:r w:rsidR="00497E1C">
        <w:rPr>
          <w:rFonts w:ascii="Times New Roman" w:hAnsi="Times New Roman" w:cs="Times New Roman"/>
          <w:lang w:eastAsia="hr-HR"/>
        </w:rPr>
        <w:t xml:space="preserve">u Međimurske županije“ br. </w:t>
      </w:r>
      <w:r w:rsidR="000D6529">
        <w:rPr>
          <w:rFonts w:ascii="Times New Roman" w:hAnsi="Times New Roman" w:cs="Times New Roman"/>
          <w:lang w:eastAsia="hr-HR"/>
        </w:rPr>
        <w:t>26/21</w:t>
      </w:r>
    </w:p>
    <w:p w14:paraId="3D0B817D" w14:textId="7D736B5A" w:rsidR="00C97F68" w:rsidRDefault="00C97F68" w:rsidP="005C3A60">
      <w:pPr>
        <w:pStyle w:val="Bezproreda"/>
        <w:rPr>
          <w:rFonts w:ascii="Times New Roman" w:hAnsi="Times New Roman" w:cs="Times New Roman"/>
          <w:lang w:eastAsia="hr-HR"/>
        </w:rPr>
      </w:pPr>
    </w:p>
    <w:p w14:paraId="4FEA5ED2" w14:textId="076F6E2A" w:rsidR="00C97F68" w:rsidRDefault="00C97F68" w:rsidP="00C97F68">
      <w:pPr>
        <w:pStyle w:val="Bezproreda"/>
        <w:jc w:val="center"/>
        <w:rPr>
          <w:rFonts w:ascii="Times New Roman" w:hAnsi="Times New Roman" w:cs="Times New Roman"/>
          <w:b/>
          <w:bCs/>
          <w:lang w:eastAsia="hr-HR"/>
        </w:rPr>
      </w:pPr>
      <w:r w:rsidRPr="00C97F68">
        <w:rPr>
          <w:rFonts w:ascii="Times New Roman" w:hAnsi="Times New Roman" w:cs="Times New Roman"/>
          <w:b/>
          <w:bCs/>
          <w:lang w:eastAsia="hr-HR"/>
        </w:rPr>
        <w:t xml:space="preserve">Članak </w:t>
      </w:r>
      <w:r w:rsidR="00F20590">
        <w:rPr>
          <w:rFonts w:ascii="Times New Roman" w:hAnsi="Times New Roman" w:cs="Times New Roman"/>
          <w:b/>
          <w:bCs/>
          <w:lang w:eastAsia="hr-HR"/>
        </w:rPr>
        <w:t>7</w:t>
      </w:r>
      <w:r w:rsidRPr="00C97F68">
        <w:rPr>
          <w:rFonts w:ascii="Times New Roman" w:hAnsi="Times New Roman" w:cs="Times New Roman"/>
          <w:b/>
          <w:bCs/>
          <w:lang w:eastAsia="hr-HR"/>
        </w:rPr>
        <w:t>.</w:t>
      </w:r>
    </w:p>
    <w:p w14:paraId="0EC04293" w14:textId="257E3BE3" w:rsidR="00C97F68" w:rsidRDefault="00C97F68" w:rsidP="00C97F68">
      <w:pPr>
        <w:pStyle w:val="Bezproreda"/>
        <w:jc w:val="center"/>
        <w:rPr>
          <w:rFonts w:ascii="Times New Roman" w:hAnsi="Times New Roman" w:cs="Times New Roman"/>
          <w:b/>
          <w:bCs/>
          <w:lang w:eastAsia="hr-HR"/>
        </w:rPr>
      </w:pPr>
    </w:p>
    <w:p w14:paraId="76CC371F" w14:textId="79953BFC" w:rsidR="00C97F68" w:rsidRPr="00C97F68" w:rsidRDefault="00C97F68" w:rsidP="00C97F68">
      <w:pPr>
        <w:pStyle w:val="Bezproreda"/>
        <w:rPr>
          <w:rFonts w:ascii="Times New Roman" w:hAnsi="Times New Roman" w:cs="Times New Roman"/>
          <w:lang w:eastAsia="hr-HR"/>
        </w:rPr>
      </w:pPr>
      <w:r>
        <w:rPr>
          <w:rFonts w:ascii="Times New Roman" w:hAnsi="Times New Roman" w:cs="Times New Roman"/>
          <w:lang w:eastAsia="hr-HR"/>
        </w:rPr>
        <w:t xml:space="preserve">Ova Odluka stupa na snagu osmog dana od dana objave u </w:t>
      </w:r>
      <w:r w:rsidR="00497E1C">
        <w:rPr>
          <w:rFonts w:ascii="Times New Roman" w:hAnsi="Times New Roman" w:cs="Times New Roman"/>
          <w:lang w:eastAsia="hr-HR"/>
        </w:rPr>
        <w:t>„</w:t>
      </w:r>
      <w:r>
        <w:rPr>
          <w:rFonts w:ascii="Times New Roman" w:hAnsi="Times New Roman" w:cs="Times New Roman"/>
          <w:lang w:eastAsia="hr-HR"/>
        </w:rPr>
        <w:t>Službenom glasniku Međimurske županije</w:t>
      </w:r>
      <w:r w:rsidR="00497E1C">
        <w:rPr>
          <w:rFonts w:ascii="Times New Roman" w:hAnsi="Times New Roman" w:cs="Times New Roman"/>
          <w:lang w:eastAsia="hr-HR"/>
        </w:rPr>
        <w:t>“</w:t>
      </w:r>
      <w:r>
        <w:rPr>
          <w:rFonts w:ascii="Times New Roman" w:hAnsi="Times New Roman" w:cs="Times New Roman"/>
          <w:lang w:eastAsia="hr-HR"/>
        </w:rPr>
        <w:t xml:space="preserve"> a objaviti će se i na intern</w:t>
      </w:r>
      <w:r w:rsidR="00F41C26">
        <w:rPr>
          <w:rFonts w:ascii="Times New Roman" w:hAnsi="Times New Roman" w:cs="Times New Roman"/>
          <w:lang w:eastAsia="hr-HR"/>
        </w:rPr>
        <w:t>etskim stranicama općine Podturen</w:t>
      </w:r>
      <w:r>
        <w:rPr>
          <w:rFonts w:ascii="Times New Roman" w:hAnsi="Times New Roman" w:cs="Times New Roman"/>
          <w:lang w:eastAsia="hr-HR"/>
        </w:rPr>
        <w:t>.</w:t>
      </w:r>
    </w:p>
    <w:p w14:paraId="65CA82BB" w14:textId="51031B4A" w:rsidR="00C97F68" w:rsidRDefault="00C97F68" w:rsidP="00C97F68">
      <w:pPr>
        <w:pStyle w:val="Bezproreda"/>
        <w:rPr>
          <w:rFonts w:ascii="Times New Roman" w:hAnsi="Times New Roman" w:cs="Times New Roman"/>
          <w:lang w:eastAsia="hr-HR"/>
        </w:rPr>
      </w:pPr>
    </w:p>
    <w:p w14:paraId="7F3AC4D0" w14:textId="0C9D6517" w:rsidR="00C97F68" w:rsidRDefault="00C97F68" w:rsidP="00C97F68">
      <w:pPr>
        <w:pStyle w:val="Bezproreda"/>
        <w:rPr>
          <w:rFonts w:ascii="Times New Roman" w:hAnsi="Times New Roman" w:cs="Times New Roman"/>
          <w:lang w:eastAsia="hr-HR"/>
        </w:rPr>
      </w:pPr>
    </w:p>
    <w:p w14:paraId="260B6DC9" w14:textId="5D0C017B" w:rsidR="0015438D" w:rsidRDefault="0015438D" w:rsidP="0015438D">
      <w:pPr>
        <w:pStyle w:val="Bezproreda"/>
        <w:jc w:val="center"/>
        <w:rPr>
          <w:rFonts w:ascii="Times New Roman" w:hAnsi="Times New Roman" w:cs="Times New Roman"/>
          <w:lang w:eastAsia="hr-HR"/>
        </w:rPr>
      </w:pPr>
      <w:r>
        <w:rPr>
          <w:rFonts w:ascii="Times New Roman" w:hAnsi="Times New Roman" w:cs="Times New Roman"/>
          <w:lang w:eastAsia="hr-HR"/>
        </w:rPr>
        <w:t>OPĆINSKO VIJEĆE OPĆINE PODTUREN</w:t>
      </w:r>
    </w:p>
    <w:p w14:paraId="4876C7E4" w14:textId="77777777" w:rsidR="0015438D" w:rsidRDefault="0015438D" w:rsidP="0015438D">
      <w:pPr>
        <w:pStyle w:val="Bezproreda"/>
        <w:jc w:val="center"/>
        <w:rPr>
          <w:rFonts w:ascii="Times New Roman" w:hAnsi="Times New Roman" w:cs="Times New Roman"/>
          <w:lang w:eastAsia="hr-HR"/>
        </w:rPr>
      </w:pPr>
    </w:p>
    <w:p w14:paraId="0D3BCAD9" w14:textId="49E18FBE" w:rsidR="00C97F68" w:rsidRDefault="00C97F68" w:rsidP="00C97F68">
      <w:pPr>
        <w:pStyle w:val="Bezproreda"/>
        <w:rPr>
          <w:rFonts w:ascii="Times New Roman" w:hAnsi="Times New Roman" w:cs="Times New Roman"/>
          <w:lang w:eastAsia="hr-HR"/>
        </w:rPr>
      </w:pPr>
    </w:p>
    <w:p w14:paraId="6D544C9B" w14:textId="314B1835" w:rsidR="00C97F68" w:rsidRDefault="00C97F68" w:rsidP="0015438D">
      <w:pPr>
        <w:pStyle w:val="Bezproreda"/>
        <w:jc w:val="right"/>
        <w:rPr>
          <w:rFonts w:ascii="Times New Roman" w:hAnsi="Times New Roman" w:cs="Times New Roman"/>
          <w:lang w:eastAsia="hr-HR"/>
        </w:rPr>
      </w:pPr>
      <w:r>
        <w:rPr>
          <w:rFonts w:ascii="Times New Roman" w:hAnsi="Times New Roman" w:cs="Times New Roman"/>
          <w:lang w:eastAsia="hr-HR"/>
        </w:rPr>
        <w:t xml:space="preserve">                                                                                            Predsjednik Općinskog vijeća</w:t>
      </w:r>
    </w:p>
    <w:p w14:paraId="28EC6ABE" w14:textId="4AE7AE3D" w:rsidR="00C97F68" w:rsidRDefault="00C97F68" w:rsidP="0015438D">
      <w:pPr>
        <w:pStyle w:val="Bezproreda"/>
        <w:jc w:val="right"/>
        <w:rPr>
          <w:rFonts w:ascii="Times New Roman" w:hAnsi="Times New Roman" w:cs="Times New Roman"/>
          <w:lang w:eastAsia="hr-HR"/>
        </w:rPr>
      </w:pPr>
      <w:r>
        <w:rPr>
          <w:rFonts w:ascii="Times New Roman" w:hAnsi="Times New Roman" w:cs="Times New Roman"/>
          <w:lang w:eastAsia="hr-HR"/>
        </w:rPr>
        <w:t xml:space="preserve">      </w:t>
      </w:r>
    </w:p>
    <w:p w14:paraId="3514241E" w14:textId="011032AF" w:rsidR="00C97F68" w:rsidRPr="00C97F68" w:rsidRDefault="00C97F68" w:rsidP="0015438D">
      <w:pPr>
        <w:pStyle w:val="Bezproreda"/>
        <w:jc w:val="right"/>
        <w:rPr>
          <w:rFonts w:ascii="Times New Roman" w:hAnsi="Times New Roman" w:cs="Times New Roman"/>
          <w:lang w:eastAsia="hr-HR"/>
        </w:rPr>
      </w:pPr>
      <w:r>
        <w:rPr>
          <w:rFonts w:ascii="Times New Roman" w:hAnsi="Times New Roman" w:cs="Times New Roman"/>
          <w:lang w:eastAsia="hr-HR"/>
        </w:rPr>
        <w:t xml:space="preserve">                                                                                    </w:t>
      </w:r>
      <w:r w:rsidR="00F41C26">
        <w:rPr>
          <w:rFonts w:ascii="Times New Roman" w:hAnsi="Times New Roman" w:cs="Times New Roman"/>
          <w:lang w:eastAsia="hr-HR"/>
        </w:rPr>
        <w:t xml:space="preserve">Vjenceslav Hranilović, </w:t>
      </w:r>
      <w:proofErr w:type="spellStart"/>
      <w:r w:rsidR="00F41C26">
        <w:rPr>
          <w:rFonts w:ascii="Times New Roman" w:hAnsi="Times New Roman" w:cs="Times New Roman"/>
          <w:lang w:eastAsia="hr-HR"/>
        </w:rPr>
        <w:t>bacc.ing.aedif</w:t>
      </w:r>
      <w:proofErr w:type="spellEnd"/>
      <w:r w:rsidR="00F41C26">
        <w:rPr>
          <w:rFonts w:ascii="Times New Roman" w:hAnsi="Times New Roman" w:cs="Times New Roman"/>
          <w:lang w:eastAsia="hr-HR"/>
        </w:rPr>
        <w:t>.</w:t>
      </w:r>
    </w:p>
    <w:p w14:paraId="33918564" w14:textId="70B70DC4" w:rsidR="00C97F68" w:rsidRDefault="00C97F68" w:rsidP="00C97F68">
      <w:pPr>
        <w:pStyle w:val="Bezproreda"/>
        <w:jc w:val="center"/>
        <w:rPr>
          <w:rFonts w:ascii="Times New Roman" w:hAnsi="Times New Roman" w:cs="Times New Roman"/>
          <w:lang w:eastAsia="hr-HR"/>
        </w:rPr>
      </w:pPr>
    </w:p>
    <w:p w14:paraId="3997FA23" w14:textId="77777777" w:rsidR="00C97F68" w:rsidRDefault="00C97F68" w:rsidP="00C97F68">
      <w:pPr>
        <w:pStyle w:val="Bezproreda"/>
        <w:jc w:val="center"/>
        <w:rPr>
          <w:rFonts w:ascii="Times New Roman" w:hAnsi="Times New Roman" w:cs="Times New Roman"/>
          <w:lang w:eastAsia="hr-HR"/>
        </w:rPr>
      </w:pPr>
    </w:p>
    <w:p w14:paraId="5AB03E48" w14:textId="77777777" w:rsidR="005C3A60" w:rsidRPr="005C3A60" w:rsidRDefault="005C3A60" w:rsidP="005C3A60">
      <w:pPr>
        <w:pStyle w:val="Bezproreda"/>
        <w:jc w:val="center"/>
        <w:rPr>
          <w:rFonts w:ascii="Times New Roman" w:hAnsi="Times New Roman" w:cs="Times New Roman"/>
          <w:lang w:eastAsia="hr-HR"/>
        </w:rPr>
      </w:pPr>
    </w:p>
    <w:p w14:paraId="66E3893B" w14:textId="77777777" w:rsidR="005C3A60" w:rsidRPr="00690CCA" w:rsidRDefault="005C3A60" w:rsidP="005C3A60">
      <w:pPr>
        <w:pStyle w:val="Bezproreda"/>
        <w:jc w:val="center"/>
        <w:rPr>
          <w:rFonts w:ascii="Times New Roman" w:hAnsi="Times New Roman" w:cs="Times New Roman"/>
          <w:lang w:eastAsia="hr-HR"/>
        </w:rPr>
      </w:pPr>
    </w:p>
    <w:p w14:paraId="4510DCF0" w14:textId="32F8AD98" w:rsidR="00690CCA" w:rsidRPr="00690CCA" w:rsidRDefault="00690CCA" w:rsidP="00690CCA">
      <w:pPr>
        <w:pStyle w:val="Bezproreda"/>
        <w:jc w:val="center"/>
        <w:rPr>
          <w:rFonts w:ascii="Times New Roman" w:hAnsi="Times New Roman" w:cs="Times New Roman"/>
          <w:b/>
          <w:bCs/>
          <w:lang w:eastAsia="hr-HR"/>
        </w:rPr>
      </w:pPr>
    </w:p>
    <w:p w14:paraId="092861DC" w14:textId="77777777" w:rsidR="00690CCA" w:rsidRPr="00690CCA" w:rsidRDefault="00690CCA" w:rsidP="00690CCA">
      <w:pPr>
        <w:pStyle w:val="Bezproreda"/>
        <w:jc w:val="center"/>
        <w:rPr>
          <w:rFonts w:ascii="Times New Roman" w:hAnsi="Times New Roman" w:cs="Times New Roman"/>
          <w:lang w:eastAsia="hr-HR"/>
        </w:rPr>
      </w:pPr>
    </w:p>
    <w:p w14:paraId="5AFC537A" w14:textId="77777777" w:rsidR="006A5085" w:rsidRDefault="006A5085"/>
    <w:sectPr w:rsidR="006A50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3B303E"/>
    <w:multiLevelType w:val="hybridMultilevel"/>
    <w:tmpl w:val="D6260B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04949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3B0B"/>
    <w:rsid w:val="00016E54"/>
    <w:rsid w:val="000269C2"/>
    <w:rsid w:val="000D6529"/>
    <w:rsid w:val="0015438D"/>
    <w:rsid w:val="001B3B0B"/>
    <w:rsid w:val="003A2433"/>
    <w:rsid w:val="003B315A"/>
    <w:rsid w:val="00497E1C"/>
    <w:rsid w:val="005C3A60"/>
    <w:rsid w:val="00614B21"/>
    <w:rsid w:val="00690CCA"/>
    <w:rsid w:val="006A5085"/>
    <w:rsid w:val="006D6C4F"/>
    <w:rsid w:val="006E7163"/>
    <w:rsid w:val="007F18DA"/>
    <w:rsid w:val="009271C2"/>
    <w:rsid w:val="009523BD"/>
    <w:rsid w:val="00B175EB"/>
    <w:rsid w:val="00BF4C45"/>
    <w:rsid w:val="00C51D82"/>
    <w:rsid w:val="00C97F68"/>
    <w:rsid w:val="00CA15B9"/>
    <w:rsid w:val="00E47FA8"/>
    <w:rsid w:val="00F20590"/>
    <w:rsid w:val="00F41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E6F9B"/>
  <w15:chartTrackingRefBased/>
  <w15:docId w15:val="{6E23B69F-9807-4D2A-99DB-984D899FE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2433"/>
    <w:pPr>
      <w:spacing w:after="200" w:line="27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3A2433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90CCA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0269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269C2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F41C26"/>
    <w:pPr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hr-HR"/>
    </w:rPr>
  </w:style>
  <w:style w:type="character" w:customStyle="1" w:styleId="ZaglavljeChar">
    <w:name w:val="Zaglavlje Char"/>
    <w:basedOn w:val="Zadanifontodlomka"/>
    <w:link w:val="Zaglavlje"/>
    <w:uiPriority w:val="99"/>
    <w:rsid w:val="00F41C26"/>
    <w:rPr>
      <w:rFonts w:ascii="Times New Roman" w:eastAsia="Times New Roman" w:hAnsi="Times New Roman" w:cs="Times New Roman"/>
      <w:sz w:val="20"/>
      <w:szCs w:val="20"/>
      <w:lang w:val="en-US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C0D89B-7E3E-405E-BCD7-BFDB40D3F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Općina Podturen</cp:lastModifiedBy>
  <cp:revision>6</cp:revision>
  <cp:lastPrinted>2021-12-23T11:29:00Z</cp:lastPrinted>
  <dcterms:created xsi:type="dcterms:W3CDTF">2025-12-04T09:27:00Z</dcterms:created>
  <dcterms:modified xsi:type="dcterms:W3CDTF">2025-12-08T15:11:00Z</dcterms:modified>
</cp:coreProperties>
</file>